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0EE" w:rsidRDefault="00C7671C" w:rsidP="006740EE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="Calibri"/>
          <w:b/>
          <w:sz w:val="20"/>
          <w:szCs w:val="20"/>
          <w:lang w:eastAsia="en-US"/>
        </w:rPr>
      </w:pPr>
      <w:r w:rsidRPr="006740EE">
        <w:rPr>
          <w:rFonts w:eastAsia="Calibri"/>
          <w:b/>
          <w:sz w:val="20"/>
          <w:szCs w:val="20"/>
          <w:lang w:eastAsia="en-US"/>
        </w:rPr>
        <w:t xml:space="preserve">Учет рабочего времени водителей автомобиля </w:t>
      </w:r>
    </w:p>
    <w:p w:rsidR="00C7671C" w:rsidRPr="006740EE" w:rsidRDefault="00C7671C" w:rsidP="006740E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0"/>
          <w:szCs w:val="20"/>
        </w:rPr>
      </w:pPr>
      <w:r w:rsidRPr="006740EE">
        <w:rPr>
          <w:rFonts w:eastAsia="Calibri"/>
          <w:b/>
          <w:sz w:val="20"/>
          <w:szCs w:val="20"/>
          <w:lang w:eastAsia="en-US"/>
        </w:rPr>
        <w:t>(время прохождения предрейсовых и послерейсовых медицинских осмотров, учет рабочего времени в условиях ненормированного рабочего дня)</w:t>
      </w:r>
    </w:p>
    <w:p w:rsidR="00C7671C" w:rsidRPr="006740EE" w:rsidRDefault="00C7671C" w:rsidP="006740EE">
      <w:pPr>
        <w:ind w:firstLine="708"/>
        <w:jc w:val="both"/>
        <w:rPr>
          <w:sz w:val="20"/>
          <w:szCs w:val="20"/>
        </w:rPr>
      </w:pPr>
    </w:p>
    <w:p w:rsidR="00B96902" w:rsidRPr="006740EE" w:rsidRDefault="00293411" w:rsidP="006740EE">
      <w:pPr>
        <w:ind w:firstLine="708"/>
        <w:jc w:val="both"/>
        <w:rPr>
          <w:sz w:val="20"/>
          <w:szCs w:val="20"/>
        </w:rPr>
      </w:pPr>
      <w:r w:rsidRPr="006740EE">
        <w:rPr>
          <w:sz w:val="20"/>
          <w:szCs w:val="20"/>
          <w:lang w:val="en-US"/>
        </w:rPr>
        <w:t>I</w:t>
      </w:r>
      <w:r w:rsidRPr="006740EE">
        <w:rPr>
          <w:sz w:val="20"/>
          <w:szCs w:val="20"/>
        </w:rPr>
        <w:t xml:space="preserve">. </w:t>
      </w:r>
      <w:r w:rsidR="00B96902" w:rsidRPr="006740EE">
        <w:rPr>
          <w:sz w:val="20"/>
          <w:szCs w:val="20"/>
        </w:rPr>
        <w:t>С 01.01.2021 года вступил в силу новый приказ Минтранса РФ № 424 от 16.10.2020 г. «Об утверждении Особен</w:t>
      </w:r>
      <w:r w:rsidR="00C7671C" w:rsidRPr="006740EE">
        <w:rPr>
          <w:sz w:val="20"/>
          <w:szCs w:val="20"/>
        </w:rPr>
        <w:t>ностей режима</w:t>
      </w:r>
      <w:r w:rsidR="00B96902" w:rsidRPr="006740EE">
        <w:rPr>
          <w:sz w:val="20"/>
          <w:szCs w:val="20"/>
        </w:rPr>
        <w:t xml:space="preserve"> рабочего времени и времени отдыха, условий труда водителей».</w:t>
      </w:r>
    </w:p>
    <w:p w:rsidR="00B96902" w:rsidRPr="006740EE" w:rsidRDefault="00B96902" w:rsidP="006740EE">
      <w:pPr>
        <w:ind w:firstLine="708"/>
        <w:jc w:val="both"/>
        <w:rPr>
          <w:color w:val="FF0000"/>
          <w:sz w:val="20"/>
          <w:szCs w:val="20"/>
        </w:rPr>
      </w:pPr>
      <w:r w:rsidRPr="006740EE">
        <w:rPr>
          <w:sz w:val="20"/>
          <w:szCs w:val="20"/>
        </w:rPr>
        <w:t xml:space="preserve">В связи с этим </w:t>
      </w:r>
      <w:r w:rsidR="006C5765" w:rsidRPr="006740EE">
        <w:rPr>
          <w:sz w:val="20"/>
          <w:szCs w:val="20"/>
        </w:rPr>
        <w:t xml:space="preserve">Приказ Минтранса России от </w:t>
      </w:r>
      <w:smartTag w:uri="urn:schemas-microsoft-com:office:smarttags" w:element="date">
        <w:smartTagPr>
          <w:attr w:name="Year" w:val="2004"/>
          <w:attr w:name="Day" w:val="20"/>
          <w:attr w:name="Month" w:val="08"/>
          <w:attr w:name="ls" w:val="trans"/>
        </w:smartTagPr>
        <w:r w:rsidR="006C5765" w:rsidRPr="006740EE">
          <w:rPr>
            <w:sz w:val="20"/>
            <w:szCs w:val="20"/>
          </w:rPr>
          <w:t>20.08.2004</w:t>
        </w:r>
      </w:smartTag>
      <w:r w:rsidR="006C5765" w:rsidRPr="006740EE">
        <w:rPr>
          <w:sz w:val="20"/>
          <w:szCs w:val="20"/>
        </w:rPr>
        <w:t xml:space="preserve"> N 15 (ред. от </w:t>
      </w:r>
      <w:smartTag w:uri="urn:schemas-microsoft-com:office:smarttags" w:element="date">
        <w:smartTagPr>
          <w:attr w:name="Year" w:val="2019"/>
          <w:attr w:name="Day" w:val="07"/>
          <w:attr w:name="Month" w:val="08"/>
          <w:attr w:name="ls" w:val="trans"/>
        </w:smartTagPr>
        <w:r w:rsidR="006C5765" w:rsidRPr="006740EE">
          <w:rPr>
            <w:sz w:val="20"/>
            <w:szCs w:val="20"/>
          </w:rPr>
          <w:t>07.08.2019</w:t>
        </w:r>
      </w:smartTag>
      <w:r w:rsidR="006C5765" w:rsidRPr="006740EE">
        <w:rPr>
          <w:sz w:val="20"/>
          <w:szCs w:val="20"/>
        </w:rPr>
        <w:t xml:space="preserve">) Об утверждении Положения об особенностях режима рабочего времени и времени отдыха водителей автомобилей (Зарегистрировано в Минюсте России </w:t>
      </w:r>
      <w:smartTag w:uri="urn:schemas-microsoft-com:office:smarttags" w:element="date">
        <w:smartTagPr>
          <w:attr w:name="Year" w:val="2004"/>
          <w:attr w:name="Day" w:val="01"/>
          <w:attr w:name="Month" w:val="11"/>
          <w:attr w:name="ls" w:val="trans"/>
        </w:smartTagPr>
        <w:r w:rsidR="006C5765" w:rsidRPr="006740EE">
          <w:rPr>
            <w:sz w:val="20"/>
            <w:szCs w:val="20"/>
          </w:rPr>
          <w:t>01.11.2004</w:t>
        </w:r>
      </w:smartTag>
      <w:r w:rsidR="006C5765" w:rsidRPr="006740EE">
        <w:rPr>
          <w:sz w:val="20"/>
          <w:szCs w:val="20"/>
        </w:rPr>
        <w:t xml:space="preserve"> N 6094)</w:t>
      </w:r>
      <w:r w:rsidRPr="006740EE">
        <w:rPr>
          <w:sz w:val="20"/>
          <w:szCs w:val="20"/>
        </w:rPr>
        <w:t xml:space="preserve"> - </w:t>
      </w:r>
      <w:r w:rsidRPr="006740EE">
        <w:rPr>
          <w:color w:val="FF0000"/>
          <w:sz w:val="20"/>
          <w:szCs w:val="20"/>
        </w:rPr>
        <w:t>утратил силу</w:t>
      </w:r>
      <w:r w:rsidR="00710A9E" w:rsidRPr="006740EE">
        <w:rPr>
          <w:color w:val="FF0000"/>
          <w:sz w:val="20"/>
          <w:szCs w:val="20"/>
        </w:rPr>
        <w:t>.</w:t>
      </w:r>
    </w:p>
    <w:p w:rsidR="00B96902" w:rsidRPr="006740EE" w:rsidRDefault="00B96902" w:rsidP="006740EE">
      <w:pPr>
        <w:ind w:firstLine="708"/>
        <w:jc w:val="both"/>
        <w:rPr>
          <w:sz w:val="20"/>
          <w:szCs w:val="20"/>
        </w:rPr>
      </w:pPr>
      <w:r w:rsidRPr="006740EE">
        <w:rPr>
          <w:sz w:val="20"/>
          <w:szCs w:val="20"/>
        </w:rPr>
        <w:t>Так, согласно пп. 10-14 нового приказа Минтранса, с 2021 года можно заниматься непосредственным движением на машине:</w:t>
      </w:r>
    </w:p>
    <w:p w:rsidR="00B96902" w:rsidRPr="006740EE" w:rsidRDefault="00710A9E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B96902" w:rsidRPr="006740EE">
        <w:rPr>
          <w:sz w:val="20"/>
          <w:szCs w:val="20"/>
        </w:rPr>
        <w:t>не более 9 часов в течение рабочего дня при ежедневном режиме;</w:t>
      </w:r>
    </w:p>
    <w:p w:rsidR="00B96902" w:rsidRPr="006740EE" w:rsidRDefault="00710A9E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B96902" w:rsidRPr="006740EE">
        <w:rPr>
          <w:sz w:val="20"/>
          <w:szCs w:val="20"/>
        </w:rPr>
        <w:t>повышение длительности управления до 10 часов возможно при суммированном учете времени работы, но не более 2 раз в неделю;</w:t>
      </w:r>
    </w:p>
    <w:p w:rsidR="00B96902" w:rsidRPr="006740EE" w:rsidRDefault="00710A9E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B96902" w:rsidRPr="006740EE">
        <w:rPr>
          <w:sz w:val="20"/>
          <w:szCs w:val="20"/>
        </w:rPr>
        <w:t>при достижении максимального времени управления автомобилем, водитель вправе увеличить это время, но не более чем на 2 часа, в целях завершения перевозки и/или следования к месту стоянки;</w:t>
      </w:r>
    </w:p>
    <w:p w:rsidR="00B96902" w:rsidRPr="006740EE" w:rsidRDefault="00710A9E" w:rsidP="006740EE">
      <w:pPr>
        <w:jc w:val="both"/>
        <w:rPr>
          <w:b/>
          <w:sz w:val="20"/>
          <w:szCs w:val="20"/>
        </w:rPr>
      </w:pPr>
      <w:r w:rsidRPr="006740EE">
        <w:rPr>
          <w:sz w:val="20"/>
          <w:szCs w:val="20"/>
        </w:rPr>
        <w:t>-</w:t>
      </w:r>
      <w:r w:rsidR="00B96902" w:rsidRPr="006740EE">
        <w:rPr>
          <w:sz w:val="20"/>
          <w:szCs w:val="20"/>
        </w:rPr>
        <w:t>время управления автомоби</w:t>
      </w:r>
      <w:r w:rsidR="00B96902" w:rsidRPr="006740EE">
        <w:rPr>
          <w:b/>
          <w:sz w:val="20"/>
          <w:szCs w:val="20"/>
        </w:rPr>
        <w:t>лем в течение одной календарной недели</w:t>
      </w:r>
      <w:r w:rsidR="00B96902" w:rsidRPr="006740EE">
        <w:rPr>
          <w:sz w:val="20"/>
          <w:szCs w:val="20"/>
        </w:rPr>
        <w:t xml:space="preserve"> </w:t>
      </w:r>
      <w:r w:rsidR="00B96902" w:rsidRPr="006740EE">
        <w:rPr>
          <w:b/>
          <w:sz w:val="20"/>
          <w:szCs w:val="20"/>
        </w:rPr>
        <w:t>не должно превышать 56 часов, в течение любых двух последовательных календарных недель – 90 часов.</w:t>
      </w:r>
    </w:p>
    <w:p w:rsidR="00B96902" w:rsidRPr="006740EE" w:rsidRDefault="00B96902" w:rsidP="006740EE">
      <w:pPr>
        <w:jc w:val="center"/>
        <w:rPr>
          <w:sz w:val="20"/>
          <w:szCs w:val="20"/>
        </w:rPr>
      </w:pPr>
      <w:r w:rsidRPr="006740EE">
        <w:rPr>
          <w:sz w:val="20"/>
          <w:szCs w:val="20"/>
        </w:rPr>
        <w:t>Сложности ненормированного режима водителей</w:t>
      </w:r>
    </w:p>
    <w:p w:rsidR="00B96902" w:rsidRPr="006740EE" w:rsidRDefault="00B96902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В длительность рабочего дня водителя входит:</w:t>
      </w:r>
    </w:p>
    <w:p w:rsidR="00B96902" w:rsidRPr="006740EE" w:rsidRDefault="00B96902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продолжительность управления автомобилем;</w:t>
      </w:r>
    </w:p>
    <w:p w:rsidR="00B96902" w:rsidRPr="006740EE" w:rsidRDefault="00B96902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подготовительно-заключительное время;</w:t>
      </w:r>
    </w:p>
    <w:p w:rsidR="00B96902" w:rsidRPr="006740EE" w:rsidRDefault="00B96902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время специальных перерывов для отдыха;</w:t>
      </w:r>
    </w:p>
    <w:p w:rsidR="00B96902" w:rsidRPr="006740EE" w:rsidRDefault="00B96902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время устранения неисправностей;</w:t>
      </w:r>
    </w:p>
    <w:p w:rsidR="00B96902" w:rsidRPr="006740EE" w:rsidRDefault="00B96902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время простоев не по вине работника;</w:t>
      </w:r>
    </w:p>
    <w:p w:rsidR="00B96902" w:rsidRPr="006740EE" w:rsidRDefault="00B96902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иные категории времени.</w:t>
      </w:r>
    </w:p>
    <w:p w:rsidR="00B96902" w:rsidRPr="006740EE" w:rsidRDefault="00B96902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Сложность в части применения ненормированного режима водителей заключается в жестком ограничении времени непрерывного вождения</w:t>
      </w:r>
      <w:r w:rsidR="00710A9E" w:rsidRPr="006740EE">
        <w:rPr>
          <w:sz w:val="20"/>
          <w:szCs w:val="20"/>
        </w:rPr>
        <w:t>.</w:t>
      </w:r>
    </w:p>
    <w:p w:rsidR="00710A9E" w:rsidRPr="006740EE" w:rsidRDefault="00710A9E" w:rsidP="006740EE">
      <w:pPr>
        <w:jc w:val="center"/>
        <w:rPr>
          <w:sz w:val="20"/>
          <w:szCs w:val="20"/>
        </w:rPr>
      </w:pPr>
      <w:r w:rsidRPr="006740EE">
        <w:rPr>
          <w:sz w:val="20"/>
          <w:szCs w:val="20"/>
        </w:rPr>
        <w:t>Итоги</w:t>
      </w:r>
    </w:p>
    <w:p w:rsidR="00710A9E" w:rsidRPr="006740EE" w:rsidRDefault="00710A9E" w:rsidP="006740EE">
      <w:pPr>
        <w:ind w:firstLine="708"/>
        <w:jc w:val="both"/>
        <w:rPr>
          <w:sz w:val="20"/>
          <w:szCs w:val="20"/>
        </w:rPr>
      </w:pPr>
      <w:r w:rsidRPr="006740EE">
        <w:rPr>
          <w:b/>
          <w:sz w:val="20"/>
          <w:szCs w:val="20"/>
        </w:rPr>
        <w:t>С 01.01.2021</w:t>
      </w:r>
      <w:r w:rsidR="00293411" w:rsidRPr="006740EE">
        <w:rPr>
          <w:sz w:val="20"/>
          <w:szCs w:val="20"/>
        </w:rPr>
        <w:t xml:space="preserve"> вступил</w:t>
      </w:r>
      <w:r w:rsidRPr="006740EE">
        <w:rPr>
          <w:sz w:val="20"/>
          <w:szCs w:val="20"/>
        </w:rPr>
        <w:t xml:space="preserve"> в силу </w:t>
      </w:r>
      <w:r w:rsidR="00293411" w:rsidRPr="006740EE">
        <w:rPr>
          <w:sz w:val="20"/>
          <w:szCs w:val="20"/>
        </w:rPr>
        <w:t>новый приказ Минтранса РФ</w:t>
      </w:r>
      <w:r w:rsidRPr="006740EE">
        <w:rPr>
          <w:sz w:val="20"/>
          <w:szCs w:val="20"/>
        </w:rPr>
        <w:t>, регулирующий в том числе правила применения режима ненормированного дня для водителей.</w:t>
      </w:r>
    </w:p>
    <w:p w:rsidR="00710A9E" w:rsidRPr="006740EE" w:rsidRDefault="00710A9E" w:rsidP="006740EE">
      <w:pPr>
        <w:ind w:firstLine="708"/>
        <w:jc w:val="both"/>
        <w:rPr>
          <w:b/>
          <w:sz w:val="20"/>
          <w:szCs w:val="20"/>
        </w:rPr>
      </w:pPr>
      <w:r w:rsidRPr="006740EE">
        <w:rPr>
          <w:sz w:val="20"/>
          <w:szCs w:val="20"/>
        </w:rPr>
        <w:t xml:space="preserve">Устанавливать ненормированный день допустимо только водителям легковых авто, используемым для служебных задач. Также может не нормироваться рабочий день водителей, занятых в сфере геологоразведки и изысканий. </w:t>
      </w:r>
      <w:r w:rsidRPr="006740EE">
        <w:rPr>
          <w:b/>
          <w:sz w:val="20"/>
          <w:szCs w:val="20"/>
        </w:rPr>
        <w:t>Для всех прочих категорий водителей ненормированный режим недопустим.</w:t>
      </w:r>
    </w:p>
    <w:p w:rsidR="00710A9E" w:rsidRPr="006740EE" w:rsidRDefault="00293411" w:rsidP="006740EE">
      <w:pPr>
        <w:ind w:firstLine="708"/>
        <w:jc w:val="both"/>
        <w:rPr>
          <w:sz w:val="20"/>
          <w:szCs w:val="20"/>
        </w:rPr>
      </w:pPr>
      <w:r w:rsidRPr="006740EE">
        <w:rPr>
          <w:sz w:val="20"/>
          <w:szCs w:val="20"/>
        </w:rPr>
        <w:t>Работодателю (нанимателю)</w:t>
      </w:r>
      <w:r w:rsidR="00710A9E" w:rsidRPr="006740EE">
        <w:rPr>
          <w:sz w:val="20"/>
          <w:szCs w:val="20"/>
        </w:rPr>
        <w:t xml:space="preserve"> также следует помнить, что он может продлевать рабочий день водителя (с соблюдением установленных ограничений), но не может увеличивать максимально допустимое время непосредственно пребывания за рулем, установленное Минтрансом с 2021 года.</w:t>
      </w:r>
    </w:p>
    <w:p w:rsidR="00C7671C" w:rsidRPr="006740EE" w:rsidRDefault="00C7671C" w:rsidP="006740EE">
      <w:pPr>
        <w:ind w:firstLine="708"/>
        <w:rPr>
          <w:sz w:val="20"/>
          <w:szCs w:val="20"/>
        </w:rPr>
      </w:pPr>
      <w:r w:rsidRPr="006740EE">
        <w:rPr>
          <w:sz w:val="20"/>
          <w:szCs w:val="20"/>
        </w:rPr>
        <w:t>На 2021-2026 гг. установлены новые требования к режиму работы и отдыха, условиям труда водителей автомобилей. Прежние правила отменяются в связи с реализацией механизма "регуляторной гильотины".</w:t>
      </w:r>
    </w:p>
    <w:p w:rsidR="00C7671C" w:rsidRPr="006740EE" w:rsidRDefault="00C7671C" w:rsidP="006740EE">
      <w:pPr>
        <w:rPr>
          <w:sz w:val="20"/>
          <w:szCs w:val="20"/>
        </w:rPr>
      </w:pPr>
      <w:r w:rsidRPr="006740EE">
        <w:rPr>
          <w:sz w:val="20"/>
          <w:szCs w:val="20"/>
        </w:rPr>
        <w:t>Новые нормы не распространяются на водителей служебных машин органов власти, автомобилей ведомственной охраны, для международных перевозок, оперативно-</w:t>
      </w:r>
      <w:r w:rsidR="006740EE" w:rsidRPr="006740EE">
        <w:rPr>
          <w:sz w:val="20"/>
          <w:szCs w:val="20"/>
        </w:rPr>
        <w:t>розыскной</w:t>
      </w:r>
      <w:r w:rsidRPr="006740EE">
        <w:rPr>
          <w:sz w:val="20"/>
          <w:szCs w:val="20"/>
        </w:rPr>
        <w:t xml:space="preserve"> деятельности, оказания медпомощи, пожарной и спасательной служб, а также на водителей-военнослужащих.</w:t>
      </w:r>
    </w:p>
    <w:p w:rsidR="00B96902" w:rsidRPr="006740EE" w:rsidRDefault="00B96902" w:rsidP="006740EE">
      <w:pPr>
        <w:ind w:firstLine="708"/>
        <w:jc w:val="both"/>
        <w:rPr>
          <w:sz w:val="20"/>
          <w:szCs w:val="20"/>
        </w:rPr>
      </w:pPr>
      <w:r w:rsidRPr="006740EE">
        <w:rPr>
          <w:sz w:val="20"/>
          <w:szCs w:val="20"/>
        </w:rPr>
        <w:t>За нарушение указанных ограничений в </w:t>
      </w:r>
      <w:hyperlink r:id="rId8" w:history="1">
        <w:r w:rsidRPr="006740EE">
          <w:rPr>
            <w:rStyle w:val="a4"/>
            <w:sz w:val="20"/>
            <w:szCs w:val="20"/>
          </w:rPr>
          <w:t>п. 3</w:t>
        </w:r>
      </w:hyperlink>
      <w:r w:rsidRPr="006740EE">
        <w:rPr>
          <w:sz w:val="20"/>
          <w:szCs w:val="20"/>
        </w:rPr>
        <w:t> ст. 11.23 КоАП РФ предусмотрен штраф:</w:t>
      </w:r>
    </w:p>
    <w:p w:rsidR="00B96902" w:rsidRPr="006740EE" w:rsidRDefault="0029341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B96902" w:rsidRPr="006740EE">
        <w:rPr>
          <w:sz w:val="20"/>
          <w:szCs w:val="20"/>
        </w:rPr>
        <w:t>для должностных лиц – от 7000 до 10 000 руб.;</w:t>
      </w:r>
    </w:p>
    <w:p w:rsidR="00B96902" w:rsidRPr="006740EE" w:rsidRDefault="0029341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B96902" w:rsidRPr="006740EE">
        <w:rPr>
          <w:sz w:val="20"/>
          <w:szCs w:val="20"/>
        </w:rPr>
        <w:t>для ИП – от 15 000 до 20 000 руб.;</w:t>
      </w:r>
      <w:bookmarkStart w:id="0" w:name="_GoBack"/>
      <w:bookmarkEnd w:id="0"/>
    </w:p>
    <w:p w:rsidR="00B96902" w:rsidRPr="006740EE" w:rsidRDefault="0029341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B96902" w:rsidRPr="006740EE">
        <w:rPr>
          <w:sz w:val="20"/>
          <w:szCs w:val="20"/>
        </w:rPr>
        <w:t>для организаций – от 20 000 руб. до 50 000 руб.</w:t>
      </w:r>
    </w:p>
    <w:p w:rsidR="00031FEC" w:rsidRPr="006740EE" w:rsidRDefault="0029341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  <w:lang w:val="en-US"/>
        </w:rPr>
        <w:t>II</w:t>
      </w:r>
      <w:r w:rsidRPr="006740EE">
        <w:rPr>
          <w:sz w:val="20"/>
          <w:szCs w:val="20"/>
        </w:rPr>
        <w:t xml:space="preserve">. </w:t>
      </w:r>
      <w:r w:rsidR="00031FEC" w:rsidRPr="006740EE">
        <w:rPr>
          <w:sz w:val="20"/>
          <w:szCs w:val="20"/>
        </w:rPr>
        <w:t xml:space="preserve">Нормы законодательства </w:t>
      </w:r>
      <w:r w:rsidR="00CE64D5" w:rsidRPr="006740EE">
        <w:rPr>
          <w:sz w:val="20"/>
          <w:szCs w:val="20"/>
        </w:rPr>
        <w:t>–</w:t>
      </w:r>
      <w:r w:rsidR="00031FEC" w:rsidRPr="006740EE">
        <w:rPr>
          <w:sz w:val="20"/>
          <w:szCs w:val="20"/>
        </w:rPr>
        <w:t xml:space="preserve"> 2021 по проведению предрейсовых медицинских осмотров водителей</w:t>
      </w:r>
      <w:r w:rsidR="00C7671C" w:rsidRPr="006740EE">
        <w:rPr>
          <w:sz w:val="20"/>
          <w:szCs w:val="20"/>
        </w:rPr>
        <w:t>.</w:t>
      </w:r>
    </w:p>
    <w:p w:rsidR="00031FEC" w:rsidRPr="006740EE" w:rsidRDefault="00031FEC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Примечательно, что проведение предрейсового медицинского осмотра водителей одновременно регулируется сразу несколькими (не противоречащими друг другу) нормативно-правовыми источниками:</w:t>
      </w:r>
    </w:p>
    <w:p w:rsidR="00031FEC" w:rsidRPr="006740EE" w:rsidRDefault="00CE64D5" w:rsidP="006740EE">
      <w:pPr>
        <w:jc w:val="both"/>
        <w:rPr>
          <w:b/>
          <w:sz w:val="20"/>
          <w:szCs w:val="20"/>
        </w:rPr>
      </w:pPr>
      <w:r w:rsidRPr="006740EE">
        <w:rPr>
          <w:b/>
          <w:sz w:val="20"/>
          <w:szCs w:val="20"/>
        </w:rPr>
        <w:t>-</w:t>
      </w:r>
      <w:r w:rsidR="00031FEC" w:rsidRPr="006740EE">
        <w:rPr>
          <w:b/>
          <w:sz w:val="20"/>
          <w:szCs w:val="20"/>
        </w:rPr>
        <w:t>приказом Минздрава РФ от 15.12.2014 № 835н;</w:t>
      </w:r>
    </w:p>
    <w:p w:rsidR="00031FEC" w:rsidRPr="006740EE" w:rsidRDefault="00CE64D5" w:rsidP="006740EE">
      <w:pPr>
        <w:jc w:val="both"/>
        <w:rPr>
          <w:b/>
          <w:sz w:val="20"/>
          <w:szCs w:val="20"/>
        </w:rPr>
      </w:pPr>
      <w:r w:rsidRPr="006740EE">
        <w:rPr>
          <w:b/>
          <w:sz w:val="20"/>
          <w:szCs w:val="20"/>
        </w:rPr>
        <w:t>-</w:t>
      </w:r>
      <w:r w:rsidR="00031FEC" w:rsidRPr="006740EE">
        <w:rPr>
          <w:b/>
          <w:sz w:val="20"/>
          <w:szCs w:val="20"/>
        </w:rPr>
        <w:t>письмом Минздрава РФ от 21.08.2003 № 2510/9468-03-32;</w:t>
      </w:r>
    </w:p>
    <w:p w:rsidR="00031FEC" w:rsidRPr="006740EE" w:rsidRDefault="00CE64D5" w:rsidP="006740EE">
      <w:pPr>
        <w:jc w:val="both"/>
        <w:rPr>
          <w:b/>
          <w:sz w:val="20"/>
          <w:szCs w:val="20"/>
        </w:rPr>
      </w:pPr>
      <w:r w:rsidRPr="006740EE">
        <w:rPr>
          <w:b/>
          <w:sz w:val="20"/>
          <w:szCs w:val="20"/>
        </w:rPr>
        <w:t>-</w:t>
      </w:r>
      <w:r w:rsidR="00031FEC" w:rsidRPr="006740EE">
        <w:rPr>
          <w:b/>
          <w:sz w:val="20"/>
          <w:szCs w:val="20"/>
        </w:rPr>
        <w:t>приказом Минздрава СССР от 29.09.1989 № 555;</w:t>
      </w:r>
    </w:p>
    <w:p w:rsidR="00031FEC" w:rsidRPr="006740EE" w:rsidRDefault="00CE64D5" w:rsidP="006740EE">
      <w:pPr>
        <w:jc w:val="both"/>
        <w:rPr>
          <w:b/>
          <w:sz w:val="20"/>
          <w:szCs w:val="20"/>
        </w:rPr>
      </w:pPr>
      <w:r w:rsidRPr="006740EE">
        <w:rPr>
          <w:b/>
          <w:sz w:val="20"/>
          <w:szCs w:val="20"/>
        </w:rPr>
        <w:t>-</w:t>
      </w:r>
      <w:r w:rsidR="00031FEC" w:rsidRPr="006740EE">
        <w:rPr>
          <w:b/>
          <w:sz w:val="20"/>
          <w:szCs w:val="20"/>
        </w:rPr>
        <w:t>ТК РФ.</w:t>
      </w:r>
    </w:p>
    <w:p w:rsidR="00031FEC" w:rsidRPr="006740EE" w:rsidRDefault="00031FEC" w:rsidP="006740EE">
      <w:pPr>
        <w:jc w:val="both"/>
        <w:rPr>
          <w:b/>
          <w:sz w:val="20"/>
          <w:szCs w:val="20"/>
        </w:rPr>
      </w:pPr>
      <w:r w:rsidRPr="006740EE">
        <w:rPr>
          <w:sz w:val="20"/>
          <w:szCs w:val="20"/>
        </w:rPr>
        <w:t xml:space="preserve">Кроме того, некоторые аспекты проведения предрейсовых медицинских осмотров водителей регулируются нормами </w:t>
      </w:r>
      <w:r w:rsidRPr="006740EE">
        <w:rPr>
          <w:b/>
          <w:sz w:val="20"/>
          <w:szCs w:val="20"/>
        </w:rPr>
        <w:t>ст. 23 закона «О дорожном движении» от 10.12.1995 № 196-ФЗ.</w:t>
      </w:r>
    </w:p>
    <w:p w:rsidR="00031FEC" w:rsidRPr="006740EE" w:rsidRDefault="00031FEC" w:rsidP="006740EE">
      <w:pPr>
        <w:ind w:firstLine="708"/>
        <w:jc w:val="both"/>
        <w:rPr>
          <w:b/>
          <w:sz w:val="20"/>
          <w:szCs w:val="20"/>
        </w:rPr>
      </w:pPr>
      <w:r w:rsidRPr="006740EE">
        <w:rPr>
          <w:sz w:val="20"/>
          <w:szCs w:val="20"/>
        </w:rPr>
        <w:t xml:space="preserve">Объект регулирования указанных НПА частично совпадает (а если говорить именно о предрейсовом осмотре водителей, совпадает полностью), но основным документом, положения которого следует изучать работодателям, можно считать наиболее поздний — </w:t>
      </w:r>
      <w:r w:rsidRPr="006740EE">
        <w:rPr>
          <w:b/>
          <w:sz w:val="20"/>
          <w:szCs w:val="20"/>
        </w:rPr>
        <w:t>приказ Минздрава № 835н.</w:t>
      </w:r>
    </w:p>
    <w:p w:rsidR="00031FEC" w:rsidRPr="006740EE" w:rsidRDefault="00031FEC" w:rsidP="006740EE">
      <w:pPr>
        <w:ind w:firstLine="708"/>
        <w:jc w:val="both"/>
        <w:rPr>
          <w:sz w:val="20"/>
          <w:szCs w:val="20"/>
        </w:rPr>
      </w:pPr>
      <w:r w:rsidRPr="006740EE">
        <w:rPr>
          <w:sz w:val="20"/>
          <w:szCs w:val="20"/>
        </w:rPr>
        <w:t xml:space="preserve">Отметим, что во всех указанных источниках права, изданных Минздравом, есть положения, предписывающие работодателям использовать в целях фиксации результатов предрейсового медосмотра водителей специальный журнал регистрации. </w:t>
      </w:r>
      <w:r w:rsidRPr="006740EE">
        <w:rPr>
          <w:b/>
          <w:sz w:val="20"/>
          <w:szCs w:val="20"/>
        </w:rPr>
        <w:t>При этом только в приказе Минздрава СССР № 555</w:t>
      </w:r>
      <w:r w:rsidRPr="006740EE">
        <w:rPr>
          <w:sz w:val="20"/>
          <w:szCs w:val="20"/>
        </w:rPr>
        <w:t xml:space="preserve"> присутствует рекомендуемая форма этого журнала.</w:t>
      </w:r>
    </w:p>
    <w:p w:rsidR="00031FEC" w:rsidRPr="006740EE" w:rsidRDefault="004C78C1" w:rsidP="006740EE">
      <w:pPr>
        <w:ind w:firstLine="708"/>
        <w:jc w:val="both"/>
        <w:rPr>
          <w:sz w:val="20"/>
          <w:szCs w:val="20"/>
        </w:rPr>
      </w:pPr>
      <w:r w:rsidRPr="006740EE">
        <w:rPr>
          <w:sz w:val="20"/>
          <w:szCs w:val="20"/>
        </w:rPr>
        <w:t xml:space="preserve">! </w:t>
      </w:r>
      <w:r w:rsidR="00031FEC" w:rsidRPr="006740EE">
        <w:rPr>
          <w:sz w:val="20"/>
          <w:szCs w:val="20"/>
        </w:rPr>
        <w:t>ВНИМАНИЕ! Согласно абз.3 ст. 213 ТК РФ время проведения обязательных медицинских осмотров включаются в рабочее время сотрудника. Например, водитель согласно трудовому договору работает с 8:00 до 17:00. Предрейсовый медосмотр занимает у него 20 мин. То есть приступить к трудовым обязанностям он должен в 8:20.</w:t>
      </w:r>
    </w:p>
    <w:p w:rsidR="00031FEC" w:rsidRPr="006740EE" w:rsidRDefault="00031FEC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Особенности процедуры предрейсового медосмотра для водителей</w:t>
      </w:r>
    </w:p>
    <w:p w:rsidR="00031FEC" w:rsidRPr="006740EE" w:rsidRDefault="00031FEC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Приказ Минздрава РФ № 835н устанавливает, что предрейсовые медицинские осмотры водителей:</w:t>
      </w:r>
    </w:p>
    <w:p w:rsidR="00031FEC" w:rsidRPr="006740EE" w:rsidRDefault="004C78C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lastRenderedPageBreak/>
        <w:t>-</w:t>
      </w:r>
      <w:r w:rsidR="00031FEC" w:rsidRPr="006740EE">
        <w:rPr>
          <w:sz w:val="20"/>
          <w:szCs w:val="20"/>
        </w:rPr>
        <w:t>проводятся непосредственно перед началом рабочей смены в целях обнаружения вредных и опасных факторов, а также состояний здоровья, которые могут препятствовать выполнению человеком трудовой функции;</w:t>
      </w:r>
    </w:p>
    <w:p w:rsidR="00031FEC" w:rsidRPr="006740EE" w:rsidRDefault="00031FEC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финансируются и организуются работодателем;</w:t>
      </w:r>
    </w:p>
    <w:p w:rsidR="00031FEC" w:rsidRPr="006740EE" w:rsidRDefault="004C78C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031FEC" w:rsidRPr="006740EE">
        <w:rPr>
          <w:sz w:val="20"/>
          <w:szCs w:val="20"/>
        </w:rPr>
        <w:t>проводятся медработниками, имеющими необходимую квалификацию, подтвержденную сертификатом, и работающими в штате фирмы либо представляющими стороннюю медицинскую организацию, при наличии соответствующей лицензии на осуществление медицинской деятельности.</w:t>
      </w:r>
    </w:p>
    <w:p w:rsidR="00031FEC" w:rsidRPr="006740EE" w:rsidRDefault="00031FEC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Приказом Минздрава № 835н определено, что в состав предрейсовых осмотров входят:</w:t>
      </w:r>
    </w:p>
    <w:p w:rsidR="00031FEC" w:rsidRPr="006740EE" w:rsidRDefault="004C78C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031FEC" w:rsidRPr="006740EE">
        <w:rPr>
          <w:sz w:val="20"/>
          <w:szCs w:val="20"/>
        </w:rPr>
        <w:t>рассмотрение жалоб водителя;</w:t>
      </w:r>
    </w:p>
    <w:p w:rsidR="00031FEC" w:rsidRPr="006740EE" w:rsidRDefault="004C78C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031FEC" w:rsidRPr="006740EE">
        <w:rPr>
          <w:sz w:val="20"/>
          <w:szCs w:val="20"/>
        </w:rPr>
        <w:t>проведение визуального осмотра;</w:t>
      </w:r>
    </w:p>
    <w:p w:rsidR="00031FEC" w:rsidRPr="006740EE" w:rsidRDefault="004C78C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031FEC" w:rsidRPr="006740EE">
        <w:rPr>
          <w:sz w:val="20"/>
          <w:szCs w:val="20"/>
        </w:rPr>
        <w:t>измерение температуры, давления, пульса;</w:t>
      </w:r>
    </w:p>
    <w:p w:rsidR="00031FEC" w:rsidRPr="006740EE" w:rsidRDefault="004C78C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031FEC" w:rsidRPr="006740EE">
        <w:rPr>
          <w:sz w:val="20"/>
          <w:szCs w:val="20"/>
        </w:rPr>
        <w:t>выявление признаков опьянения;</w:t>
      </w:r>
    </w:p>
    <w:p w:rsidR="00031FEC" w:rsidRPr="006740EE" w:rsidRDefault="004C78C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031FEC" w:rsidRPr="006740EE">
        <w:rPr>
          <w:sz w:val="20"/>
          <w:szCs w:val="20"/>
        </w:rPr>
        <w:t>определение процента алкоголя в крови;</w:t>
      </w:r>
    </w:p>
    <w:p w:rsidR="00031FEC" w:rsidRPr="006740EE" w:rsidRDefault="004C78C1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-</w:t>
      </w:r>
      <w:r w:rsidR="00031FEC" w:rsidRPr="006740EE">
        <w:rPr>
          <w:sz w:val="20"/>
          <w:szCs w:val="20"/>
        </w:rPr>
        <w:t>определение присутствия психоактивных веществ.</w:t>
      </w:r>
    </w:p>
    <w:p w:rsidR="00031FEC" w:rsidRPr="006740EE" w:rsidRDefault="00031FEC" w:rsidP="006740EE">
      <w:pPr>
        <w:ind w:firstLine="708"/>
        <w:jc w:val="both"/>
        <w:rPr>
          <w:sz w:val="20"/>
          <w:szCs w:val="20"/>
        </w:rPr>
      </w:pPr>
      <w:r w:rsidRPr="006740EE">
        <w:rPr>
          <w:sz w:val="20"/>
          <w:szCs w:val="20"/>
        </w:rPr>
        <w:t>По итогам предрейсового медосмотра врач выносит заключение о том, что:</w:t>
      </w:r>
    </w:p>
    <w:p w:rsidR="00031FEC" w:rsidRPr="006740EE" w:rsidRDefault="00031FEC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 xml:space="preserve">вредных и опасных факторов либо состояний здоровья, препятствующих выполнению водителем трудовой функции, не выявлено (и потому </w:t>
      </w:r>
      <w:r w:rsidRPr="006740EE">
        <w:rPr>
          <w:b/>
          <w:sz w:val="20"/>
          <w:szCs w:val="20"/>
        </w:rPr>
        <w:t>водитель может приступать к работ</w:t>
      </w:r>
      <w:r w:rsidRPr="006740EE">
        <w:rPr>
          <w:sz w:val="20"/>
          <w:szCs w:val="20"/>
        </w:rPr>
        <w:t>е);</w:t>
      </w:r>
    </w:p>
    <w:p w:rsidR="00031FEC" w:rsidRPr="006740EE" w:rsidRDefault="00031FEC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 xml:space="preserve">соответствующие факторы либо состояния выявлены (и потому </w:t>
      </w:r>
      <w:r w:rsidRPr="006740EE">
        <w:rPr>
          <w:b/>
          <w:sz w:val="20"/>
          <w:szCs w:val="20"/>
        </w:rPr>
        <w:t>водитель не может быть допущен к работе</w:t>
      </w:r>
      <w:r w:rsidRPr="006740EE">
        <w:rPr>
          <w:sz w:val="20"/>
          <w:szCs w:val="20"/>
        </w:rPr>
        <w:t>).</w:t>
      </w:r>
    </w:p>
    <w:p w:rsidR="004C78C1" w:rsidRPr="006740EE" w:rsidRDefault="00031FEC" w:rsidP="006740EE">
      <w:pPr>
        <w:ind w:firstLine="708"/>
        <w:jc w:val="both"/>
        <w:rPr>
          <w:sz w:val="20"/>
          <w:szCs w:val="20"/>
        </w:rPr>
      </w:pPr>
      <w:r w:rsidRPr="006740EE">
        <w:rPr>
          <w:sz w:val="20"/>
          <w:szCs w:val="20"/>
        </w:rPr>
        <w:t xml:space="preserve">В обоих случаях об итогах медосмотра </w:t>
      </w:r>
      <w:r w:rsidRPr="006740EE">
        <w:rPr>
          <w:b/>
          <w:sz w:val="20"/>
          <w:szCs w:val="20"/>
        </w:rPr>
        <w:t>информируется работодатель</w:t>
      </w:r>
      <w:r w:rsidRPr="006740EE">
        <w:rPr>
          <w:sz w:val="20"/>
          <w:szCs w:val="20"/>
        </w:rPr>
        <w:t xml:space="preserve">. </w:t>
      </w:r>
    </w:p>
    <w:p w:rsidR="00031FEC" w:rsidRPr="006740EE" w:rsidRDefault="00031FEC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>При втором сценарии, если факторы и состояние здоровья, мешающие водителю работать, выявлены, то работнику выписывается справка для последующего обращения в медицинскую организацию в целях получения необходимой помощи.</w:t>
      </w:r>
    </w:p>
    <w:p w:rsidR="00B96902" w:rsidRPr="006740EE" w:rsidRDefault="004C78C1" w:rsidP="006740EE">
      <w:pPr>
        <w:ind w:firstLine="708"/>
        <w:jc w:val="both"/>
        <w:rPr>
          <w:sz w:val="20"/>
          <w:szCs w:val="20"/>
        </w:rPr>
      </w:pPr>
      <w:r w:rsidRPr="006740EE">
        <w:rPr>
          <w:sz w:val="20"/>
          <w:szCs w:val="20"/>
        </w:rPr>
        <w:t>!</w:t>
      </w:r>
      <w:r w:rsidR="00031FEC" w:rsidRPr="006740EE">
        <w:rPr>
          <w:sz w:val="20"/>
          <w:szCs w:val="20"/>
        </w:rPr>
        <w:t>заключение в журнале и на путевом листе должна быть аналогична (п.14 Приказа Минздрава России от 15.12.2014 N 835н). Так в письме Минтранса Р</w:t>
      </w:r>
      <w:r w:rsidR="00B96902" w:rsidRPr="006740EE">
        <w:rPr>
          <w:sz w:val="20"/>
          <w:szCs w:val="20"/>
        </w:rPr>
        <w:t>оссии от 08.04.2019 N ДЗ-531-ПГ</w:t>
      </w:r>
      <w:r w:rsidR="00031FEC" w:rsidRPr="006740EE">
        <w:rPr>
          <w:sz w:val="20"/>
          <w:szCs w:val="20"/>
        </w:rPr>
        <w:t>предлагается делать отметку</w:t>
      </w:r>
    </w:p>
    <w:p w:rsidR="00031FEC" w:rsidRPr="006740EE" w:rsidRDefault="00031FEC" w:rsidP="006740EE">
      <w:pPr>
        <w:jc w:val="both"/>
        <w:rPr>
          <w:sz w:val="20"/>
          <w:szCs w:val="20"/>
        </w:rPr>
      </w:pPr>
      <w:r w:rsidRPr="006740EE">
        <w:rPr>
          <w:sz w:val="20"/>
          <w:szCs w:val="20"/>
        </w:rPr>
        <w:t xml:space="preserve"> "</w:t>
      </w:r>
      <w:r w:rsidRPr="006740EE">
        <w:rPr>
          <w:b/>
          <w:sz w:val="20"/>
          <w:szCs w:val="20"/>
        </w:rPr>
        <w:t>прошел предрейсовый медицинский осмотр, к исполнению трудовых обязанностей допущен"</w:t>
      </w:r>
      <w:r w:rsidRPr="006740EE">
        <w:rPr>
          <w:sz w:val="20"/>
          <w:szCs w:val="20"/>
        </w:rPr>
        <w:t>.</w:t>
      </w:r>
    </w:p>
    <w:p w:rsidR="00B96902" w:rsidRPr="006740EE" w:rsidRDefault="00B96902" w:rsidP="006740EE">
      <w:pPr>
        <w:rPr>
          <w:sz w:val="20"/>
          <w:szCs w:val="20"/>
        </w:rPr>
      </w:pPr>
    </w:p>
    <w:p w:rsidR="006740EE" w:rsidRDefault="006740EE" w:rsidP="006740EE">
      <w:pPr>
        <w:jc w:val="right"/>
        <w:rPr>
          <w:b/>
          <w:sz w:val="20"/>
          <w:szCs w:val="20"/>
        </w:rPr>
      </w:pPr>
      <w:r w:rsidRPr="006740EE">
        <w:rPr>
          <w:b/>
          <w:sz w:val="20"/>
          <w:szCs w:val="20"/>
        </w:rPr>
        <w:t>Рудакова Светлана Александровна</w:t>
      </w:r>
      <w:r w:rsidRPr="006740EE">
        <w:rPr>
          <w:b/>
          <w:sz w:val="20"/>
          <w:szCs w:val="20"/>
        </w:rPr>
        <w:t xml:space="preserve">, </w:t>
      </w:r>
    </w:p>
    <w:p w:rsidR="004A16A9" w:rsidRPr="006740EE" w:rsidRDefault="006740EE" w:rsidP="006740EE">
      <w:pPr>
        <w:jc w:val="right"/>
        <w:rPr>
          <w:b/>
        </w:rPr>
      </w:pPr>
      <w:r w:rsidRPr="006740EE">
        <w:rPr>
          <w:b/>
          <w:sz w:val="20"/>
          <w:szCs w:val="20"/>
        </w:rPr>
        <w:t>с</w:t>
      </w:r>
      <w:r w:rsidRPr="006740EE">
        <w:rPr>
          <w:b/>
          <w:sz w:val="20"/>
          <w:szCs w:val="20"/>
        </w:rPr>
        <w:t>пециалист по кадрам</w:t>
      </w:r>
      <w:r w:rsidRPr="006740EE">
        <w:rPr>
          <w:b/>
          <w:sz w:val="20"/>
          <w:szCs w:val="20"/>
        </w:rPr>
        <w:t xml:space="preserve"> </w:t>
      </w:r>
      <w:r w:rsidRPr="006740EE">
        <w:rPr>
          <w:b/>
          <w:sz w:val="20"/>
          <w:szCs w:val="20"/>
        </w:rPr>
        <w:t>ГАСУСО СО «Тагильский пансионат»</w:t>
      </w:r>
    </w:p>
    <w:p w:rsidR="006740EE" w:rsidRDefault="006740EE" w:rsidP="004C78C1"/>
    <w:sectPr w:rsidR="006740EE" w:rsidSect="006740EE">
      <w:footerReference w:type="default" r:id="rId9"/>
      <w:pgSz w:w="11906" w:h="16838"/>
      <w:pgMar w:top="720" w:right="720" w:bottom="720" w:left="720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686" w:rsidRDefault="00B66686" w:rsidP="004A16A9">
      <w:r>
        <w:separator/>
      </w:r>
    </w:p>
  </w:endnote>
  <w:endnote w:type="continuationSeparator" w:id="0">
    <w:p w:rsidR="00B66686" w:rsidRDefault="00B66686" w:rsidP="004A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2556316"/>
      <w:docPartObj>
        <w:docPartGallery w:val="Page Numbers (Bottom of Page)"/>
        <w:docPartUnique/>
      </w:docPartObj>
    </w:sdtPr>
    <w:sdtEndPr/>
    <w:sdtContent>
      <w:p w:rsidR="004A16A9" w:rsidRDefault="004A16A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0EE">
          <w:rPr>
            <w:noProof/>
          </w:rPr>
          <w:t>2</w:t>
        </w:r>
        <w:r>
          <w:fldChar w:fldCharType="end"/>
        </w:r>
      </w:p>
    </w:sdtContent>
  </w:sdt>
  <w:p w:rsidR="004A16A9" w:rsidRDefault="004A16A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686" w:rsidRDefault="00B66686" w:rsidP="004A16A9">
      <w:r>
        <w:separator/>
      </w:r>
    </w:p>
  </w:footnote>
  <w:footnote w:type="continuationSeparator" w:id="0">
    <w:p w:rsidR="00B66686" w:rsidRDefault="00B66686" w:rsidP="004A1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A63CD"/>
    <w:multiLevelType w:val="multilevel"/>
    <w:tmpl w:val="16B0C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0B6EFE"/>
    <w:multiLevelType w:val="multilevel"/>
    <w:tmpl w:val="A9A223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F95B50"/>
    <w:multiLevelType w:val="multilevel"/>
    <w:tmpl w:val="8C50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CB03B4"/>
    <w:multiLevelType w:val="multilevel"/>
    <w:tmpl w:val="5CF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6A3EAA"/>
    <w:multiLevelType w:val="multilevel"/>
    <w:tmpl w:val="862CE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FB7D1E"/>
    <w:multiLevelType w:val="multilevel"/>
    <w:tmpl w:val="89A6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E53333"/>
    <w:multiLevelType w:val="multilevel"/>
    <w:tmpl w:val="AD8E9B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EB604E"/>
    <w:multiLevelType w:val="multilevel"/>
    <w:tmpl w:val="DBFAB5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CA155C"/>
    <w:multiLevelType w:val="multilevel"/>
    <w:tmpl w:val="2FA0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F34"/>
    <w:rsid w:val="00031FEC"/>
    <w:rsid w:val="000B6F34"/>
    <w:rsid w:val="00293411"/>
    <w:rsid w:val="003B4EBE"/>
    <w:rsid w:val="00447EF4"/>
    <w:rsid w:val="004A16A9"/>
    <w:rsid w:val="004C78C1"/>
    <w:rsid w:val="00597A29"/>
    <w:rsid w:val="006504C1"/>
    <w:rsid w:val="006740EE"/>
    <w:rsid w:val="006C5765"/>
    <w:rsid w:val="00710A9E"/>
    <w:rsid w:val="008E1738"/>
    <w:rsid w:val="00931651"/>
    <w:rsid w:val="009A0356"/>
    <w:rsid w:val="009D323D"/>
    <w:rsid w:val="00B66686"/>
    <w:rsid w:val="00B96902"/>
    <w:rsid w:val="00BC7CEA"/>
    <w:rsid w:val="00BD4CA1"/>
    <w:rsid w:val="00C7671C"/>
    <w:rsid w:val="00CE64D5"/>
    <w:rsid w:val="00F4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BCE21C92-1CF4-43A1-9857-CBB0019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5765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1F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7C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5765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C5765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C576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31F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Emphasis"/>
    <w:basedOn w:val="a0"/>
    <w:uiPriority w:val="20"/>
    <w:qFormat/>
    <w:rsid w:val="00031FEC"/>
    <w:rPr>
      <w:i/>
      <w:iCs/>
    </w:rPr>
  </w:style>
  <w:style w:type="character" w:styleId="a6">
    <w:name w:val="Strong"/>
    <w:basedOn w:val="a0"/>
    <w:uiPriority w:val="22"/>
    <w:qFormat/>
    <w:rsid w:val="00BC7CE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C7C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7CE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C7C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oleft">
    <w:name w:val="toleft"/>
    <w:basedOn w:val="a"/>
    <w:rsid w:val="00BC7CE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info">
    <w:name w:val="info"/>
    <w:basedOn w:val="a0"/>
    <w:rsid w:val="00BC7CEA"/>
  </w:style>
  <w:style w:type="paragraph" w:styleId="a9">
    <w:name w:val="header"/>
    <w:basedOn w:val="a"/>
    <w:link w:val="aa"/>
    <w:uiPriority w:val="99"/>
    <w:unhideWhenUsed/>
    <w:rsid w:val="004A16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A16A9"/>
  </w:style>
  <w:style w:type="paragraph" w:styleId="ab">
    <w:name w:val="footer"/>
    <w:basedOn w:val="a"/>
    <w:link w:val="ac"/>
    <w:uiPriority w:val="99"/>
    <w:unhideWhenUsed/>
    <w:rsid w:val="004A16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A16A9"/>
  </w:style>
  <w:style w:type="paragraph" w:styleId="ad">
    <w:name w:val="List Paragraph"/>
    <w:basedOn w:val="a"/>
    <w:uiPriority w:val="34"/>
    <w:qFormat/>
    <w:rsid w:val="00710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328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8995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hguru.com/away2.php?req=doc&amp;base=RZR&amp;n=365278&amp;dst=8805&amp;date=10.11.20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09DF0-6584-4207-AC59-1E9F0800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РудаковаСА</dc:creator>
  <cp:lastModifiedBy>ОМО</cp:lastModifiedBy>
  <cp:revision>4</cp:revision>
  <cp:lastPrinted>2021-11-17T03:36:00Z</cp:lastPrinted>
  <dcterms:created xsi:type="dcterms:W3CDTF">2021-11-17T09:40:00Z</dcterms:created>
  <dcterms:modified xsi:type="dcterms:W3CDTF">2021-12-27T08:40:00Z</dcterms:modified>
</cp:coreProperties>
</file>